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D1A" w:rsidRDefault="00727D1A" w:rsidP="00727D1A">
      <w:pPr>
        <w:jc w:val="left"/>
      </w:pPr>
      <w:r>
        <w:rPr>
          <w:rFonts w:ascii="宋体" w:hint="eastAsia"/>
        </w:rPr>
        <w:t>尊敬的股票期权投资者：</w:t>
      </w:r>
    </w:p>
    <w:p w:rsidR="00727D1A" w:rsidRDefault="00727D1A" w:rsidP="00727D1A">
      <w:pPr>
        <w:jc w:val="left"/>
        <w:rPr>
          <w:rFonts w:hint="eastAsia"/>
        </w:rPr>
      </w:pPr>
    </w:p>
    <w:p w:rsidR="00727D1A" w:rsidRDefault="00727D1A" w:rsidP="00727D1A">
      <w:pPr>
        <w:ind w:firstLine="420"/>
        <w:jc w:val="left"/>
        <w:rPr>
          <w:rFonts w:hint="eastAsia"/>
        </w:rPr>
      </w:pPr>
      <w:r>
        <w:rPr>
          <w:rFonts w:ascii="宋体" w:hint="eastAsia"/>
        </w:rPr>
        <w:t>上海证券交易所股票期权业务4月27日（到期月份的第四个星期三）是2019年4月到期股票期权合约的最后交易日和行权日。请持有2019年4月到期股票期权合约的投资者注意风险：</w:t>
      </w:r>
    </w:p>
    <w:p w:rsidR="00727D1A" w:rsidRDefault="00727D1A" w:rsidP="00727D1A">
      <w:pPr>
        <w:jc w:val="left"/>
        <w:rPr>
          <w:rFonts w:hint="eastAsia"/>
        </w:rPr>
      </w:pPr>
    </w:p>
    <w:p w:rsidR="00727D1A" w:rsidRDefault="00727D1A" w:rsidP="00727D1A">
      <w:pPr>
        <w:ind w:firstLine="420"/>
        <w:jc w:val="left"/>
        <w:rPr>
          <w:rFonts w:hint="eastAsia"/>
        </w:rPr>
      </w:pPr>
      <w:r>
        <w:rPr>
          <w:rFonts w:ascii="宋体" w:hint="eastAsia"/>
        </w:rPr>
        <w:t>1、4月24日收市后仍未平仓或行权的权利仓，将被自动摘牌。选择行权的投资者在行权申报前须准备好足额标的证券或资金，行权申报时间比交易时间延长30分钟，即增加15:00-15:30时间段。</w:t>
      </w:r>
    </w:p>
    <w:p w:rsidR="00727D1A" w:rsidRDefault="00727D1A" w:rsidP="00727D1A">
      <w:pPr>
        <w:jc w:val="left"/>
        <w:rPr>
          <w:rFonts w:hint="eastAsia"/>
        </w:rPr>
      </w:pPr>
    </w:p>
    <w:p w:rsidR="00727D1A" w:rsidRDefault="00727D1A" w:rsidP="00727D1A">
      <w:pPr>
        <w:ind w:firstLine="420"/>
        <w:jc w:val="left"/>
        <w:rPr>
          <w:rFonts w:hint="eastAsia"/>
        </w:rPr>
      </w:pPr>
      <w:r>
        <w:rPr>
          <w:rFonts w:ascii="宋体" w:hint="eastAsia"/>
        </w:rPr>
        <w:t>2、4月24日收市后仍未平仓的义务仓，将被自动摘牌，还或将负有股票期权合约被行权的交割义务。即交易所日终完成行权指派后，被指派行权的投资者务必在4月24日收市前准备好足额标的证券或资金，避免出现交割违约。</w:t>
      </w:r>
    </w:p>
    <w:p w:rsidR="00727D1A" w:rsidRDefault="00727D1A" w:rsidP="00727D1A">
      <w:pPr>
        <w:jc w:val="left"/>
        <w:rPr>
          <w:rFonts w:hint="eastAsia"/>
        </w:rPr>
      </w:pPr>
    </w:p>
    <w:p w:rsidR="00727D1A" w:rsidRDefault="00727D1A" w:rsidP="00727D1A">
      <w:pPr>
        <w:ind w:firstLine="420"/>
        <w:jc w:val="left"/>
        <w:rPr>
          <w:rFonts w:hint="eastAsia"/>
        </w:rPr>
      </w:pPr>
      <w:r>
        <w:rPr>
          <w:rFonts w:ascii="宋体" w:hint="eastAsia"/>
        </w:rPr>
        <w:t>3、若持有权利仓的投资者没有行权意愿，以及持有义务仓的投资者没有交割意愿，请在4月24日收市前及时平仓了结所持有的4月到期的股票期权合约头寸，避免不必要的损失。</w:t>
      </w:r>
    </w:p>
    <w:p w:rsidR="00727D1A" w:rsidRDefault="00727D1A" w:rsidP="00727D1A">
      <w:pPr>
        <w:jc w:val="left"/>
        <w:rPr>
          <w:rFonts w:hint="eastAsia"/>
        </w:rPr>
      </w:pPr>
    </w:p>
    <w:p w:rsidR="00727D1A" w:rsidRDefault="00727D1A" w:rsidP="00727D1A">
      <w:pPr>
        <w:jc w:val="left"/>
        <w:rPr>
          <w:rFonts w:hint="eastAsia"/>
        </w:rPr>
      </w:pPr>
    </w:p>
    <w:p w:rsidR="00727D1A" w:rsidRDefault="00727D1A" w:rsidP="00727D1A">
      <w:pPr>
        <w:jc w:val="left"/>
        <w:rPr>
          <w:rFonts w:hint="eastAsia"/>
        </w:rPr>
      </w:pPr>
    </w:p>
    <w:p w:rsidR="00727D1A" w:rsidRDefault="00727D1A" w:rsidP="00727D1A">
      <w:pPr>
        <w:jc w:val="left"/>
        <w:rPr>
          <w:rFonts w:hint="eastAsia"/>
        </w:rPr>
      </w:pPr>
    </w:p>
    <w:p w:rsidR="00727D1A" w:rsidRDefault="00727D1A" w:rsidP="00727D1A">
      <w:pPr>
        <w:jc w:val="left"/>
        <w:rPr>
          <w:rFonts w:hint="eastAsia"/>
        </w:rPr>
      </w:pPr>
    </w:p>
    <w:p w:rsidR="00727D1A" w:rsidRDefault="00727D1A" w:rsidP="00727D1A">
      <w:pPr>
        <w:jc w:val="left"/>
        <w:rPr>
          <w:rFonts w:hint="eastAsia"/>
        </w:rPr>
      </w:pPr>
    </w:p>
    <w:p w:rsidR="00727D1A" w:rsidRDefault="00727D1A" w:rsidP="00727D1A">
      <w:pPr>
        <w:jc w:val="right"/>
        <w:rPr>
          <w:rFonts w:hint="eastAsia"/>
        </w:rPr>
      </w:pPr>
    </w:p>
    <w:p w:rsidR="00727D1A" w:rsidRDefault="00727D1A" w:rsidP="00727D1A">
      <w:pPr>
        <w:jc w:val="right"/>
        <w:rPr>
          <w:rFonts w:hint="eastAsia"/>
        </w:rPr>
      </w:pPr>
      <w:r>
        <w:rPr>
          <w:rFonts w:ascii="宋体" w:hint="eastAsia"/>
        </w:rPr>
        <w:t>平安证券股份有限公司</w:t>
      </w:r>
    </w:p>
    <w:p w:rsidR="00727D1A" w:rsidRDefault="00727D1A" w:rsidP="00727D1A">
      <w:pPr>
        <w:jc w:val="right"/>
        <w:rPr>
          <w:rFonts w:hint="eastAsia"/>
        </w:rPr>
      </w:pPr>
    </w:p>
    <w:p w:rsidR="00727D1A" w:rsidRDefault="00727D1A" w:rsidP="00727D1A">
      <w:pPr>
        <w:spacing w:after="240"/>
        <w:jc w:val="right"/>
        <w:rPr>
          <w:rFonts w:hint="eastAsia"/>
        </w:rPr>
      </w:pPr>
      <w:r>
        <w:rPr>
          <w:rFonts w:hint="eastAsia"/>
        </w:rPr>
        <w:t>2019</w:t>
      </w:r>
      <w:r>
        <w:rPr>
          <w:rFonts w:ascii="宋体" w:hint="eastAsia"/>
        </w:rPr>
        <w:t>年</w:t>
      </w:r>
      <w:r>
        <w:rPr>
          <w:rFonts w:hint="eastAsia"/>
        </w:rPr>
        <w:t>4</w:t>
      </w:r>
      <w:r>
        <w:rPr>
          <w:rFonts w:ascii="宋体" w:hint="eastAsia"/>
        </w:rPr>
        <w:t>月</w:t>
      </w:r>
      <w:r>
        <w:rPr>
          <w:rFonts w:hint="eastAsia"/>
        </w:rPr>
        <w:t>18</w:t>
      </w:r>
      <w:r>
        <w:rPr>
          <w:rFonts w:ascii="宋体" w:hint="eastAsia"/>
        </w:rPr>
        <w:t>日</w:t>
      </w:r>
    </w:p>
    <w:p w:rsidR="00727D1A" w:rsidRDefault="00727D1A" w:rsidP="00727D1A">
      <w:pPr>
        <w:rPr>
          <w:rFonts w:hint="eastAsia"/>
          <w:color w:val="1F497D"/>
        </w:rPr>
      </w:pPr>
    </w:p>
    <w:p w:rsidR="00786940" w:rsidRPr="00727D1A" w:rsidRDefault="00786940">
      <w:bookmarkStart w:id="0" w:name="_GoBack"/>
      <w:bookmarkEnd w:id="0"/>
    </w:p>
    <w:sectPr w:rsidR="00786940" w:rsidRPr="00727D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charset w:val="00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299"/>
    <w:rsid w:val="006E4299"/>
    <w:rsid w:val="00727D1A"/>
    <w:rsid w:val="00786940"/>
    <w:rsid w:val="00AB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CDB"/>
    <w:pPr>
      <w:jc w:val="both"/>
    </w:pPr>
    <w:rPr>
      <w:rFonts w:ascii="等线" w:eastAsia="宋体" w:hAnsi="宋体" w:cs="宋体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CDB"/>
    <w:pPr>
      <w:jc w:val="both"/>
    </w:pPr>
    <w:rPr>
      <w:rFonts w:ascii="等线" w:eastAsia="宋体" w:hAnsi="宋体" w:cs="宋体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3D6DF844.dotm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>中国平安保险(集团)股份有限公司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程嘉楠(证券总部经纪业务事业部网络证券部)</dc:creator>
  <cp:keywords/>
  <dc:description/>
  <cp:lastModifiedBy>程嘉楠(证券总部经纪业务事业部网络证券部)</cp:lastModifiedBy>
  <cp:revision>3</cp:revision>
  <dcterms:created xsi:type="dcterms:W3CDTF">2019-04-18T03:27:00Z</dcterms:created>
  <dcterms:modified xsi:type="dcterms:W3CDTF">2019-04-18T03:29:00Z</dcterms:modified>
</cp:coreProperties>
</file>